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62" w:rsidRDefault="003E3A62" w:rsidP="003E3A62">
      <w:pPr>
        <w:pStyle w:val="berschrift1"/>
        <w:ind w:left="-142"/>
      </w:pPr>
      <w:bookmarkStart w:id="0" w:name="_Toc112237931"/>
      <w:r>
        <w:t>Wettermatrix für Freiluftveranstaltungen</w:t>
      </w:r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5641"/>
      </w:tblGrid>
      <w:tr w:rsidR="003E3A62" w:rsidRPr="0066020C" w:rsidTr="00C25DBC">
        <w:tc>
          <w:tcPr>
            <w:tcW w:w="4566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Wettermeldung des</w:t>
            </w:r>
          </w:p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Deutschen Wetterdienstes</w:t>
            </w:r>
          </w:p>
        </w:tc>
        <w:tc>
          <w:tcPr>
            <w:tcW w:w="5641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Maßnahme des Veranstalters</w:t>
            </w:r>
          </w:p>
        </w:tc>
      </w:tr>
      <w:tr w:rsidR="003E3A62" w:rsidRPr="0066020C" w:rsidTr="00C25DBC">
        <w:tc>
          <w:tcPr>
            <w:tcW w:w="4566" w:type="dxa"/>
            <w:tcBorders>
              <w:righ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Warnstufe </w:t>
            </w: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highlight w:val="yellow"/>
                <w:lang w:eastAsia="de-DE"/>
              </w:rPr>
              <w:t>Gelb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DWD (Stufe 1)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Windstärke: 7 Bft (&gt;50 km/h)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Gewitterwarnung elektrische Entladung, auch in Verbindung mit Windböen</w:t>
            </w:r>
          </w:p>
        </w:tc>
        <w:tc>
          <w:tcPr>
            <w:tcW w:w="5641" w:type="dxa"/>
            <w:tcBorders>
              <w:lef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ggf. Zusammenkunft des Krisenstabes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Frühzeitige Information der Besucher über Durchsagen.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Rückbau / Schutz von windtragenden Flächen!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Sicherung loser Gegenstände, Beobachtung der Wettersituation</w:t>
            </w:r>
          </w:p>
        </w:tc>
      </w:tr>
      <w:tr w:rsidR="003E3A62" w:rsidRPr="0066020C" w:rsidTr="00C25DBC">
        <w:tc>
          <w:tcPr>
            <w:tcW w:w="4566" w:type="dxa"/>
            <w:tcBorders>
              <w:righ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Warnstufe </w:t>
            </w: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shd w:val="clear" w:color="auto" w:fill="FFC000"/>
                <w:lang w:eastAsia="de-DE"/>
              </w:rPr>
              <w:t>Orange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DWD (Stufe 2)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Windstärke: 8-10 Bft (65 – 104 km/h)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Starkes Gewitter in Verbindung mit Sturmböen, schweren Sturmböen, Starkregen oder Hagel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3026"/>
            </w:tblGrid>
            <w:tr w:rsidR="003E3A62" w:rsidRPr="0066020C" w:rsidTr="00C25DBC">
              <w:trPr>
                <w:tblCellSpacing w:w="15" w:type="dxa"/>
              </w:trPr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t>Starkregen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t>15 - 25 l/m² in 1 Stunde</w:t>
                  </w: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br/>
                    <w:t>20 - 35 l/m² in 6 Stunden</w:t>
                  </w:r>
                </w:p>
              </w:tc>
            </w:tr>
          </w:tbl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5641" w:type="dxa"/>
            <w:tcBorders>
              <w:left w:val="single" w:sz="18" w:space="0" w:color="auto"/>
            </w:tcBorders>
          </w:tcPr>
          <w:p w:rsidR="003E3A62" w:rsidRPr="0066020C" w:rsidRDefault="00C87290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g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 xml:space="preserve">gf. </w:t>
            </w:r>
            <w:r w:rsidR="003E3A62" w:rsidRPr="0066020C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Zusammenkunft des Krisenstabes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Frühzeitige Information der Besucher über Durchsagen.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Der Veranstalter beobachtet engmaschig die Wettersituation.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Ggf. entscheidet er über eine Räumung des Geländes!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Warnung der Besucher Schutz zu suchen oder sich in Räumlichkeiten zu begeben.</w:t>
            </w:r>
          </w:p>
        </w:tc>
      </w:tr>
      <w:tr w:rsidR="003E3A62" w:rsidRPr="0066020C" w:rsidTr="00C25DBC">
        <w:tc>
          <w:tcPr>
            <w:tcW w:w="4566" w:type="dxa"/>
            <w:tcBorders>
              <w:righ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Warnstufe </w:t>
            </w:r>
            <w:r w:rsidRPr="0066020C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  <w:highlight w:val="red"/>
                <w:lang w:eastAsia="de-DE"/>
              </w:rPr>
              <w:t>Rot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DWD (Stufe 3)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Windstärke 11-12 Bft (105 – 139 km/h)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Schwere </w:t>
            </w:r>
            <w:r w:rsidRPr="0066020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Gewitter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mit Hagelschlag, heftigem Starkregen oder Orkan(artigen)Böen, ggf. Tornadogefahr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2678"/>
            </w:tblGrid>
            <w:tr w:rsidR="003E3A62" w:rsidRPr="0066020C" w:rsidTr="00C25DBC">
              <w:trPr>
                <w:tblCellSpacing w:w="15" w:type="dxa"/>
              </w:trPr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t>Heftiger Starkregen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t>&gt; 25 l/m² in 1 Stunde</w:t>
                  </w: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br/>
                    <w:t>&gt; 35 l/m² in 6 Stunden</w:t>
                  </w:r>
                </w:p>
              </w:tc>
            </w:tr>
          </w:tbl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5641" w:type="dxa"/>
            <w:tcBorders>
              <w:lef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Zusammenkunft des Krisenstabes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Frühzeitige Information der Besucher und Räumung des Geländes.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Unterbrechung / Abbruch der Veranstaltung!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Hinweis sichere Räumlichkeiten aufzusuchen oder schnellstmöglich nach Hause zu gehen.</w:t>
            </w:r>
          </w:p>
        </w:tc>
      </w:tr>
      <w:tr w:rsidR="003E3A62" w:rsidRPr="0066020C" w:rsidTr="00C25DBC">
        <w:tc>
          <w:tcPr>
            <w:tcW w:w="4566" w:type="dxa"/>
            <w:tcBorders>
              <w:righ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Warnstufe </w:t>
            </w:r>
            <w:r w:rsidRPr="0066020C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  <w:shd w:val="clear" w:color="auto" w:fill="7030A0"/>
                <w:lang w:eastAsia="de-DE"/>
              </w:rPr>
              <w:t>Dunkel Rot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DWD (Stufe 4)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Windstärke &gt;140 km/h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Extremes </w:t>
            </w:r>
            <w:r w:rsidRPr="0066020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Gewitter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mit Hagelschlag, heftigem Starkregen oder extremen Orkan(artigen)Böen, ggf. Tornadogefahr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2678"/>
            </w:tblGrid>
            <w:tr w:rsidR="003E3A62" w:rsidRPr="0066020C" w:rsidTr="00C25DBC">
              <w:trPr>
                <w:tblCellSpacing w:w="15" w:type="dxa"/>
              </w:trPr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bCs/>
                      <w:sz w:val="19"/>
                      <w:szCs w:val="19"/>
                      <w:lang w:eastAsia="de-DE"/>
                    </w:rPr>
                    <w:t>Extrem heftiger Starkregen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A62" w:rsidRPr="0066020C" w:rsidRDefault="003E3A62" w:rsidP="00C25DBC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</w:pP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t>&gt; 40 l/m² in 1 Stunde</w:t>
                  </w:r>
                  <w:r w:rsidRPr="0066020C">
                    <w:rPr>
                      <w:rFonts w:ascii="Arial" w:eastAsia="Times New Roman" w:hAnsi="Arial" w:cs="Arial"/>
                      <w:sz w:val="19"/>
                      <w:szCs w:val="19"/>
                      <w:lang w:eastAsia="de-DE"/>
                    </w:rPr>
                    <w:br/>
                    <w:t>&gt; 60 l/m² in 6 Stunden</w:t>
                  </w:r>
                </w:p>
              </w:tc>
            </w:tr>
          </w:tbl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5641" w:type="dxa"/>
            <w:tcBorders>
              <w:left w:val="single" w:sz="18" w:space="0" w:color="auto"/>
            </w:tcBorders>
          </w:tcPr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Zusammenkunft des Krisenstabes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Frühzeitige Information der Besucher und Räumung des Geländes.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Abbruch der Veranstaltung!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ind w:left="459" w:hanging="283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Hinweis sichere Räumlichkeiten aufzusuchen oder schnellstmöglich nach Hause zu gehen.</w:t>
            </w:r>
          </w:p>
        </w:tc>
      </w:tr>
      <w:tr w:rsidR="003E3A62" w:rsidRPr="0066020C" w:rsidTr="00C25DBC">
        <w:tc>
          <w:tcPr>
            <w:tcW w:w="4566" w:type="dxa"/>
            <w:tcBorders>
              <w:bottom w:val="nil"/>
              <w:right w:val="single" w:sz="18" w:space="0" w:color="auto"/>
            </w:tcBorders>
          </w:tcPr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Warnstufe </w:t>
            </w:r>
            <w:r w:rsidRPr="0066020C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  <w:shd w:val="clear" w:color="auto" w:fill="7030A0"/>
                <w:lang w:eastAsia="de-DE"/>
              </w:rPr>
              <w:t>Violett</w:t>
            </w: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DWD</w:t>
            </w:r>
          </w:p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b/>
                <w:sz w:val="19"/>
                <w:szCs w:val="19"/>
                <w:highlight w:val="green"/>
                <w:lang w:eastAsia="de-DE"/>
              </w:rPr>
              <w:t>(Temperaturen sind im Schatten zu messen)</w: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Temperaturen &gt; 30° C</w:t>
            </w:r>
          </w:p>
          <w:p w:rsidR="003E3A62" w:rsidRPr="0066020C" w:rsidRDefault="00C87290" w:rsidP="00C25DB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E3A62" w:rsidRPr="0066020C" w:rsidRDefault="003E3A62" w:rsidP="00C25D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Temperaturen &gt; 35° C</w:t>
            </w:r>
          </w:p>
          <w:p w:rsidR="003E3A62" w:rsidRPr="0066020C" w:rsidRDefault="003E3A62" w:rsidP="00C25DBC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3E3A62" w:rsidRPr="0066020C" w:rsidRDefault="003E3A62" w:rsidP="00C2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de-DE"/>
              </w:rPr>
            </w:pPr>
          </w:p>
        </w:tc>
        <w:tc>
          <w:tcPr>
            <w:tcW w:w="5641" w:type="dxa"/>
            <w:tcBorders>
              <w:left w:val="single" w:sz="18" w:space="0" w:color="auto"/>
              <w:bottom w:val="nil"/>
            </w:tcBorders>
          </w:tcPr>
          <w:p w:rsidR="003E3A62" w:rsidRPr="0066020C" w:rsidRDefault="003E3A62" w:rsidP="00C25D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Aufforderung ausreichend Flüssigkeit zu trinken.</w:t>
            </w:r>
          </w:p>
          <w:p w:rsidR="003E3A62" w:rsidRPr="0066020C" w:rsidRDefault="003E3A62" w:rsidP="00C25DB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3E3A62" w:rsidP="00C25DB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  <w:p w:rsidR="003E3A62" w:rsidRPr="0066020C" w:rsidRDefault="00C87290" w:rsidP="00C25DBC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pict>
                <v:rect id="_x0000_i1026" style="width:0;height:1.5pt" o:hralign="center" o:hrstd="t" o:hr="t" fillcolor="#a0a0a0" stroked="f"/>
              </w:pict>
            </w:r>
            <w:r w:rsidR="003E3A62" w:rsidRPr="0066020C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de-DE"/>
              </w:rPr>
              <w:t>Zusammenkunft des Krisenstabes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Kostenlose Ausgabe von Trinkwasser an die Besucher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Ggf. Einstellung des  Alkoholausschanks.</w:t>
            </w:r>
          </w:p>
          <w:p w:rsidR="003E3A62" w:rsidRPr="0066020C" w:rsidRDefault="003E3A62" w:rsidP="003E3A62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66020C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Ggf. Räumung des Geländes und Abbruch der Veranstaltung!</w:t>
            </w:r>
          </w:p>
          <w:p w:rsidR="003E3A62" w:rsidRPr="0066020C" w:rsidRDefault="003E3A62" w:rsidP="00C25D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3E3A62" w:rsidRPr="0066020C" w:rsidTr="00C25DBC">
        <w:tc>
          <w:tcPr>
            <w:tcW w:w="10207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3E3A62" w:rsidRPr="0066020C" w:rsidRDefault="003E3A62" w:rsidP="00C25DBC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eastAsia="de-DE"/>
              </w:rPr>
            </w:pPr>
          </w:p>
        </w:tc>
      </w:tr>
      <w:tr w:rsidR="003E3A62" w:rsidRPr="0066020C" w:rsidTr="00C25DBC">
        <w:trPr>
          <w:trHeight w:val="515"/>
        </w:trPr>
        <w:tc>
          <w:tcPr>
            <w:tcW w:w="1020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:rsidR="003E3A62" w:rsidRPr="0066020C" w:rsidRDefault="003E3A62" w:rsidP="00C25DBC">
            <w:pPr>
              <w:pStyle w:val="KeinLeerraum"/>
              <w:rPr>
                <w:rFonts w:ascii="Microsoft Sans Serif" w:hAnsi="Microsoft Sans Serif" w:cs="Microsoft Sans Serif"/>
                <w:b/>
                <w:shd w:val="clear" w:color="auto" w:fill="FFC000"/>
              </w:rPr>
            </w:pPr>
            <w:r w:rsidRPr="001C7CA2">
              <w:rPr>
                <w:rFonts w:ascii="Microsoft Sans Serif" w:hAnsi="Microsoft Sans Serif" w:cs="Microsoft Sans Serif"/>
                <w:b/>
              </w:rPr>
              <w:t>Der Krisenstab tritt bei folgender Warnstufe des DWD zusammen:</w:t>
            </w:r>
            <w:r w:rsidRPr="001C7CA2">
              <w:rPr>
                <w:rFonts w:ascii="Microsoft Sans Serif" w:hAnsi="Microsoft Sans Serif" w:cs="Microsoft Sans Serif"/>
                <w:b/>
              </w:rPr>
              <w:tab/>
            </w:r>
            <w:sdt>
              <w:sdtPr>
                <w:rPr>
                  <w:rFonts w:ascii="Microsoft Sans Serif" w:hAnsi="Microsoft Sans Serif" w:cs="Microsoft Sans Serif"/>
                </w:rPr>
                <w:id w:val="-1689598465"/>
                <w:placeholder>
                  <w:docPart w:val="546445B11EF5465996D6476B90D6D00F"/>
                </w:placeholder>
                <w:showingPlcHdr/>
                <w:comboBox>
                  <w:listItem w:value="Wählen Sie ein Element aus."/>
                  <w:listItem w:displayText="&quot;Gelb&quot; Stufe 1" w:value="&quot;Gelb&quot; Stufe 1"/>
                  <w:listItem w:displayText="&quot;Orange&quot; Stufe 2" w:value="&quot;Orange&quot; Stufe 2"/>
                </w:comboBox>
              </w:sdtPr>
              <w:sdtEndPr/>
              <w:sdtContent>
                <w:r w:rsidRPr="00380581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sdtContent>
            </w:sdt>
          </w:p>
        </w:tc>
      </w:tr>
    </w:tbl>
    <w:p w:rsidR="00A558CA" w:rsidRDefault="00A558CA"/>
    <w:sectPr w:rsidR="00A558CA" w:rsidSect="003E3A62">
      <w:pgSz w:w="11906" w:h="16838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62" w:rsidRDefault="003E3A62" w:rsidP="003E3A62">
      <w:pPr>
        <w:spacing w:after="0" w:line="240" w:lineRule="auto"/>
      </w:pPr>
      <w:r>
        <w:separator/>
      </w:r>
    </w:p>
  </w:endnote>
  <w:endnote w:type="continuationSeparator" w:id="0">
    <w:p w:rsidR="003E3A62" w:rsidRDefault="003E3A62" w:rsidP="003E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62" w:rsidRDefault="003E3A62" w:rsidP="003E3A62">
      <w:pPr>
        <w:spacing w:after="0" w:line="240" w:lineRule="auto"/>
      </w:pPr>
      <w:r>
        <w:separator/>
      </w:r>
    </w:p>
  </w:footnote>
  <w:footnote w:type="continuationSeparator" w:id="0">
    <w:p w:rsidR="003E3A62" w:rsidRDefault="003E3A62" w:rsidP="003E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197"/>
    <w:multiLevelType w:val="hybridMultilevel"/>
    <w:tmpl w:val="E28C94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2"/>
    <w:rsid w:val="003E3A62"/>
    <w:rsid w:val="00A558CA"/>
    <w:rsid w:val="00C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1182B"/>
  <w15:chartTrackingRefBased/>
  <w15:docId w15:val="{8D99CBB1-D5A8-4C96-B49B-ABA2CD4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3A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A62"/>
  </w:style>
  <w:style w:type="paragraph" w:styleId="Fuzeile">
    <w:name w:val="footer"/>
    <w:basedOn w:val="Standard"/>
    <w:link w:val="FuzeileZchn"/>
    <w:uiPriority w:val="99"/>
    <w:unhideWhenUsed/>
    <w:rsid w:val="003E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3A62"/>
  </w:style>
  <w:style w:type="character" w:customStyle="1" w:styleId="berschrift1Zchn">
    <w:name w:val="Überschrift 1 Zchn"/>
    <w:basedOn w:val="Absatz-Standardschriftart"/>
    <w:link w:val="berschrift1"/>
    <w:uiPriority w:val="9"/>
    <w:rsid w:val="003E3A62"/>
    <w:rPr>
      <w:rFonts w:ascii="Arial" w:eastAsiaTheme="majorEastAsia" w:hAnsi="Arial" w:cstheme="majorBidi"/>
      <w:b/>
      <w:sz w:val="24"/>
      <w:szCs w:val="32"/>
    </w:rPr>
  </w:style>
  <w:style w:type="paragraph" w:styleId="KeinLeerraum">
    <w:name w:val="No Spacing"/>
    <w:link w:val="KeinLeerraumZchn"/>
    <w:uiPriority w:val="1"/>
    <w:qFormat/>
    <w:rsid w:val="003E3A62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3E3A62"/>
    <w:rPr>
      <w:color w:val="0563C1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3E3A62"/>
    <w:rPr>
      <w:rFonts w:eastAsia="Times New Roman" w:cs="Times New Roman"/>
    </w:rPr>
  </w:style>
  <w:style w:type="character" w:styleId="Platzhaltertext">
    <w:name w:val="Placeholder Text"/>
    <w:basedOn w:val="Absatz-Standardschriftart"/>
    <w:uiPriority w:val="99"/>
    <w:semiHidden/>
    <w:rsid w:val="003E3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6445B11EF5465996D6476B90D6D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E6BB4-76D6-4488-A7E3-5506CEA3A6D1}"/>
      </w:docPartPr>
      <w:docPartBody>
        <w:p w:rsidR="00D3430D" w:rsidRDefault="00E75075" w:rsidP="00E75075">
          <w:pPr>
            <w:pStyle w:val="546445B11EF5465996D6476B90D6D00F"/>
          </w:pPr>
          <w:r w:rsidRPr="00E619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5"/>
    <w:rsid w:val="00D3430D"/>
    <w:rsid w:val="00E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5075"/>
    <w:rPr>
      <w:color w:val="808080"/>
    </w:rPr>
  </w:style>
  <w:style w:type="paragraph" w:customStyle="1" w:styleId="298FA8F59C8B43DDAF6FF9717E62226D">
    <w:name w:val="298FA8F59C8B43DDAF6FF9717E62226D"/>
    <w:rsid w:val="00E75075"/>
  </w:style>
  <w:style w:type="paragraph" w:customStyle="1" w:styleId="546445B11EF5465996D6476B90D6D00F">
    <w:name w:val="546445B11EF5465996D6476B90D6D00F"/>
    <w:rsid w:val="00E7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Valentin</dc:creator>
  <cp:keywords/>
  <dc:description/>
  <cp:lastModifiedBy>Reuter, Valentin</cp:lastModifiedBy>
  <cp:revision>2</cp:revision>
  <dcterms:created xsi:type="dcterms:W3CDTF">2022-08-24T10:59:00Z</dcterms:created>
  <dcterms:modified xsi:type="dcterms:W3CDTF">2024-05-24T08:48:00Z</dcterms:modified>
</cp:coreProperties>
</file>